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Pr="00B47947" w:rsidRDefault="00B47947" w:rsidP="00E03BC0">
      <w:pPr>
        <w:pStyle w:val="a3"/>
        <w:spacing w:after="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                            </w:t>
      </w:r>
      <w:r w:rsidRPr="00B47947">
        <w:rPr>
          <w:caps/>
          <w:sz w:val="28"/>
          <w:szCs w:val="28"/>
        </w:rPr>
        <w:t>Утверждаю:</w:t>
      </w:r>
    </w:p>
    <w:p w:rsidR="00B47947" w:rsidRPr="00B47947" w:rsidRDefault="00B47947" w:rsidP="00B47947">
      <w:pPr>
        <w:pStyle w:val="a3"/>
        <w:spacing w:after="0"/>
        <w:jc w:val="right"/>
        <w:rPr>
          <w:i/>
          <w:caps/>
          <w:sz w:val="28"/>
          <w:szCs w:val="28"/>
        </w:rPr>
      </w:pPr>
      <w:r w:rsidRPr="00B47947">
        <w:rPr>
          <w:i/>
          <w:caps/>
          <w:sz w:val="28"/>
          <w:szCs w:val="28"/>
        </w:rPr>
        <w:t>Директор школы     М.А.Халиуллина</w:t>
      </w: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Default="00B47947" w:rsidP="00E03BC0">
      <w:pPr>
        <w:pStyle w:val="a3"/>
        <w:spacing w:after="0"/>
        <w:jc w:val="center"/>
        <w:rPr>
          <w:b/>
          <w:caps/>
          <w:sz w:val="28"/>
          <w:szCs w:val="28"/>
        </w:rPr>
      </w:pPr>
    </w:p>
    <w:p w:rsidR="00B47947" w:rsidRPr="00B47947" w:rsidRDefault="00B47947" w:rsidP="00E03BC0">
      <w:pPr>
        <w:pStyle w:val="a3"/>
        <w:spacing w:after="0"/>
        <w:jc w:val="center"/>
        <w:rPr>
          <w:b/>
          <w:caps/>
          <w:sz w:val="36"/>
          <w:szCs w:val="36"/>
        </w:rPr>
      </w:pPr>
    </w:p>
    <w:p w:rsidR="005640BA" w:rsidRPr="00B47947" w:rsidRDefault="005640BA" w:rsidP="00E03BC0">
      <w:pPr>
        <w:pStyle w:val="a3"/>
        <w:spacing w:after="0"/>
        <w:jc w:val="center"/>
        <w:rPr>
          <w:b/>
          <w:caps/>
          <w:sz w:val="36"/>
          <w:szCs w:val="36"/>
        </w:rPr>
      </w:pPr>
      <w:r w:rsidRPr="00B47947">
        <w:rPr>
          <w:b/>
          <w:caps/>
          <w:sz w:val="36"/>
          <w:szCs w:val="36"/>
        </w:rPr>
        <w:t xml:space="preserve">Календарный план мероприятий в рамках плана профориентационной работы </w:t>
      </w:r>
    </w:p>
    <w:p w:rsidR="00B47947" w:rsidRDefault="00B47947" w:rsidP="00E03BC0">
      <w:pPr>
        <w:pStyle w:val="a3"/>
        <w:spacing w:after="0"/>
        <w:jc w:val="center"/>
        <w:rPr>
          <w:b/>
          <w:caps/>
          <w:sz w:val="36"/>
          <w:szCs w:val="36"/>
        </w:rPr>
      </w:pPr>
      <w:r w:rsidRPr="00B47947">
        <w:rPr>
          <w:b/>
          <w:caps/>
          <w:sz w:val="36"/>
          <w:szCs w:val="36"/>
        </w:rPr>
        <w:t xml:space="preserve">в мбоу «васильевская сош №3 Зеленодольского муниципального района республики татарстан» </w:t>
      </w:r>
    </w:p>
    <w:p w:rsidR="005640BA" w:rsidRPr="00B47947" w:rsidRDefault="00103AFF" w:rsidP="00E03BC0">
      <w:pPr>
        <w:pStyle w:val="a3"/>
        <w:spacing w:after="0"/>
        <w:jc w:val="center"/>
        <w:rPr>
          <w:b/>
          <w:sz w:val="36"/>
          <w:szCs w:val="36"/>
        </w:rPr>
      </w:pPr>
      <w:r>
        <w:rPr>
          <w:b/>
          <w:caps/>
          <w:sz w:val="36"/>
          <w:szCs w:val="36"/>
        </w:rPr>
        <w:t>на 2024-2025</w:t>
      </w:r>
      <w:r w:rsidR="00B47947" w:rsidRPr="00B47947">
        <w:rPr>
          <w:b/>
          <w:caps/>
          <w:sz w:val="36"/>
          <w:szCs w:val="36"/>
        </w:rPr>
        <w:t xml:space="preserve"> учебный год</w:t>
      </w:r>
    </w:p>
    <w:p w:rsidR="005640BA" w:rsidRDefault="005640BA" w:rsidP="00E03BC0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B47947">
      <w:pPr>
        <w:pStyle w:val="a3"/>
        <w:spacing w:after="0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B47947" w:rsidRDefault="00B47947" w:rsidP="00D01DAA">
      <w:pPr>
        <w:pStyle w:val="a3"/>
        <w:spacing w:after="0"/>
        <w:jc w:val="center"/>
        <w:rPr>
          <w:b/>
          <w:sz w:val="28"/>
          <w:szCs w:val="28"/>
        </w:rPr>
      </w:pPr>
    </w:p>
    <w:p w:rsidR="005640BA" w:rsidRDefault="005640BA" w:rsidP="00B47947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1-4 класс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8"/>
        <w:gridCol w:w="1392"/>
        <w:gridCol w:w="1561"/>
        <w:gridCol w:w="1559"/>
        <w:gridCol w:w="1559"/>
        <w:gridCol w:w="1701"/>
        <w:gridCol w:w="1559"/>
        <w:gridCol w:w="1382"/>
        <w:gridCol w:w="1737"/>
        <w:gridCol w:w="1381"/>
      </w:tblGrid>
      <w:tr w:rsidR="005640BA" w:rsidRPr="007626FE" w:rsidTr="00B47947">
        <w:trPr>
          <w:trHeight w:val="246"/>
        </w:trPr>
        <w:tc>
          <w:tcPr>
            <w:tcW w:w="1728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Направление работы</w:t>
            </w:r>
          </w:p>
        </w:tc>
        <w:tc>
          <w:tcPr>
            <w:tcW w:w="1392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Сентябрь</w:t>
            </w:r>
          </w:p>
        </w:tc>
        <w:tc>
          <w:tcPr>
            <w:tcW w:w="1561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Октябрь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Ноябрь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Декабрь</w:t>
            </w:r>
          </w:p>
        </w:tc>
        <w:tc>
          <w:tcPr>
            <w:tcW w:w="1701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Январь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Февраль</w:t>
            </w:r>
          </w:p>
        </w:tc>
        <w:tc>
          <w:tcPr>
            <w:tcW w:w="1382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Март</w:t>
            </w:r>
          </w:p>
        </w:tc>
        <w:tc>
          <w:tcPr>
            <w:tcW w:w="1737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Апрель</w:t>
            </w:r>
          </w:p>
        </w:tc>
        <w:tc>
          <w:tcPr>
            <w:tcW w:w="1381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Май</w:t>
            </w:r>
          </w:p>
        </w:tc>
      </w:tr>
      <w:tr w:rsidR="005640BA" w:rsidRPr="007626FE" w:rsidTr="00B47947">
        <w:trPr>
          <w:trHeight w:val="1408"/>
        </w:trPr>
        <w:tc>
          <w:tcPr>
            <w:tcW w:w="1728" w:type="dxa"/>
            <w:vMerge w:val="restart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Формирование положительного отношения к труду</w:t>
            </w:r>
          </w:p>
        </w:tc>
        <w:tc>
          <w:tcPr>
            <w:tcW w:w="1392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61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640BA" w:rsidRPr="007626FE" w:rsidRDefault="005640BA" w:rsidP="00E03BC0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Детско-родительский творческие проекты «Мир моих увлечений» 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 xml:space="preserve">Презентация«портфолио»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(Мои успехи) (1-4 класс)</w:t>
            </w:r>
          </w:p>
          <w:p w:rsidR="005640BA" w:rsidRPr="007626FE" w:rsidRDefault="005640BA" w:rsidP="00E03BC0">
            <w:pPr>
              <w:rPr>
                <w:rFonts w:ascii="Times New Roman" w:hAnsi="Times New Roman"/>
              </w:rPr>
            </w:pPr>
          </w:p>
          <w:p w:rsidR="005640BA" w:rsidRPr="007626FE" w:rsidRDefault="005640BA" w:rsidP="00E03BC0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Спортивная игра «На защите Отечества» (1-4 класс).</w:t>
            </w:r>
          </w:p>
        </w:tc>
        <w:tc>
          <w:tcPr>
            <w:tcW w:w="1382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737" w:type="dxa"/>
          </w:tcPr>
          <w:p w:rsidR="005640BA" w:rsidRPr="007626FE" w:rsidRDefault="005640BA" w:rsidP="00E03BC0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Участие в  школьной научно-практической конференции «УМКА» (2-4 класс)</w:t>
            </w:r>
          </w:p>
        </w:tc>
        <w:tc>
          <w:tcPr>
            <w:tcW w:w="1381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Участие в субботнике «Мир, труд, май»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Конкурс «Они воевали за Родину»</w:t>
            </w:r>
          </w:p>
        </w:tc>
      </w:tr>
      <w:tr w:rsidR="005640BA" w:rsidRPr="007626FE" w:rsidTr="00B47947">
        <w:trPr>
          <w:trHeight w:val="300"/>
        </w:trPr>
        <w:tc>
          <w:tcPr>
            <w:tcW w:w="1728" w:type="dxa"/>
            <w:vMerge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1" w:type="dxa"/>
            <w:gridSpan w:val="9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Включение профориентационной информации в содержание  предметов технология, окружающий мир – в течение года</w:t>
            </w:r>
          </w:p>
        </w:tc>
      </w:tr>
      <w:tr w:rsidR="005640BA" w:rsidRPr="007626FE" w:rsidTr="00B47947">
        <w:trPr>
          <w:trHeight w:val="70"/>
        </w:trPr>
        <w:tc>
          <w:tcPr>
            <w:tcW w:w="1728" w:type="dxa"/>
            <w:vMerge w:val="restart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  <w:r w:rsidRPr="007626FE">
              <w:rPr>
                <w:rFonts w:ascii="Times New Roman" w:hAnsi="Times New Roman"/>
              </w:rPr>
              <w:t xml:space="preserve">Формирование общих представлений о современных профессиях </w:t>
            </w:r>
          </w:p>
        </w:tc>
        <w:tc>
          <w:tcPr>
            <w:tcW w:w="1392" w:type="dxa"/>
          </w:tcPr>
          <w:p w:rsidR="005640BA" w:rsidRPr="007626FE" w:rsidRDefault="005640BA" w:rsidP="00E03BC0">
            <w:pPr>
              <w:rPr>
                <w:rFonts w:ascii="Times New Roman" w:hAnsi="Times New Roman"/>
                <w:spacing w:val="-3"/>
                <w:w w:val="104"/>
                <w:sz w:val="20"/>
                <w:szCs w:val="20"/>
              </w:rPr>
            </w:pPr>
            <w:r w:rsidRPr="007626FE">
              <w:rPr>
                <w:rFonts w:ascii="Times New Roman" w:hAnsi="Times New Roman"/>
              </w:rPr>
              <w:t>Экскурсия в библиотеку.</w:t>
            </w:r>
          </w:p>
        </w:tc>
        <w:tc>
          <w:tcPr>
            <w:tcW w:w="156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Праздник «День учителя» (день самоуправления)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Беседа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  <w:r w:rsidRPr="007626FE">
              <w:rPr>
                <w:rFonts w:ascii="Times New Roman" w:hAnsi="Times New Roman"/>
              </w:rPr>
              <w:t>«Полиция на страже законов государства»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 «День космонавтики»</w:t>
            </w:r>
          </w:p>
        </w:tc>
        <w:tc>
          <w:tcPr>
            <w:tcW w:w="1381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  <w:sz w:val="20"/>
                <w:szCs w:val="20"/>
              </w:rPr>
            </w:pPr>
          </w:p>
        </w:tc>
      </w:tr>
      <w:tr w:rsidR="005640BA" w:rsidRPr="007626FE" w:rsidTr="00B47947">
        <w:trPr>
          <w:trHeight w:val="167"/>
        </w:trPr>
        <w:tc>
          <w:tcPr>
            <w:tcW w:w="1728" w:type="dxa"/>
            <w:vMerge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3831" w:type="dxa"/>
            <w:gridSpan w:val="9"/>
          </w:tcPr>
          <w:p w:rsidR="005640BA" w:rsidRPr="007626FE" w:rsidRDefault="005640BA" w:rsidP="00165B3E">
            <w:pPr>
              <w:spacing w:line="360" w:lineRule="auto"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Включение профориентационной информации в содержание  предметов технология, окружающий мир – в течение года</w:t>
            </w:r>
          </w:p>
        </w:tc>
      </w:tr>
      <w:tr w:rsidR="005640BA" w:rsidRPr="007626FE" w:rsidTr="00B47947">
        <w:trPr>
          <w:trHeight w:val="1888"/>
        </w:trPr>
        <w:tc>
          <w:tcPr>
            <w:tcW w:w="1728" w:type="dxa"/>
            <w:vMerge w:val="restart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Развитие базовых общетрудовых компетентностей (потребность в творчестве, самоконтроль, ответственность, работа в коллективе, социальная значимость)</w:t>
            </w:r>
          </w:p>
        </w:tc>
        <w:tc>
          <w:tcPr>
            <w:tcW w:w="1392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61" w:type="dxa"/>
          </w:tcPr>
          <w:p w:rsidR="005640BA" w:rsidRPr="007626FE" w:rsidRDefault="005640BA" w:rsidP="00B47947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Style w:val="a5"/>
                <w:rFonts w:ascii="Times New Roman" w:hAnsi="Times New Roman"/>
                <w:b w:val="0"/>
                <w:bCs/>
              </w:rPr>
              <w:t>Проведение акции «</w:t>
            </w:r>
            <w:r w:rsidRPr="007626FE">
              <w:rPr>
                <w:rFonts w:ascii="Times New Roman" w:hAnsi="Times New Roman"/>
              </w:rPr>
              <w:t xml:space="preserve">Письмо </w:t>
            </w:r>
            <w:r w:rsidR="00B47947">
              <w:rPr>
                <w:rFonts w:ascii="Times New Roman" w:hAnsi="Times New Roman"/>
              </w:rPr>
              <w:t>солдату</w:t>
            </w:r>
            <w:r w:rsidRPr="007626FE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Игра "Все профессии важны, все профессии нужны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Конкурс сочинений о профессии родителей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"Мой папа - ….." или «Моя мама - …..»</w:t>
            </w:r>
          </w:p>
        </w:tc>
        <w:tc>
          <w:tcPr>
            <w:tcW w:w="170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Конкурс рисунков "Замечательная профессия" (1–4  классы)</w:t>
            </w:r>
          </w:p>
        </w:tc>
        <w:tc>
          <w:tcPr>
            <w:tcW w:w="1382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737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B47947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Конкурс «Порт</w:t>
            </w:r>
            <w:r w:rsidR="00B47947">
              <w:rPr>
                <w:rFonts w:ascii="Times New Roman" w:hAnsi="Times New Roman"/>
              </w:rPr>
              <w:t>-</w:t>
            </w:r>
            <w:r w:rsidRPr="007626FE">
              <w:rPr>
                <w:rFonts w:ascii="Times New Roman" w:hAnsi="Times New Roman"/>
              </w:rPr>
              <w:t xml:space="preserve">фолио»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</w:rPr>
              <w:t>(1-4кл.)</w:t>
            </w:r>
          </w:p>
        </w:tc>
      </w:tr>
      <w:tr w:rsidR="005640BA" w:rsidRPr="007626FE" w:rsidTr="00B47947">
        <w:trPr>
          <w:trHeight w:val="266"/>
        </w:trPr>
        <w:tc>
          <w:tcPr>
            <w:tcW w:w="1728" w:type="dxa"/>
            <w:vMerge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3831" w:type="dxa"/>
            <w:gridSpan w:val="9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 xml:space="preserve">Участие </w:t>
            </w:r>
            <w:r w:rsidR="00B47947">
              <w:rPr>
                <w:rFonts w:ascii="Times New Roman" w:hAnsi="Times New Roman"/>
                <w:spacing w:val="-3"/>
                <w:w w:val="104"/>
              </w:rPr>
              <w:t xml:space="preserve">в работе творческих мероприятиях: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- «Отряд юных инспекторов дорожного движения (ЮИД)»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Участие в городских конкурсах (в течение года)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Участие в дистанционных олимпиадах и конкурсах,  учебных и исследовательских проектах (в течение года)</w:t>
            </w:r>
          </w:p>
        </w:tc>
      </w:tr>
      <w:tr w:rsidR="005640BA" w:rsidRPr="007626FE" w:rsidTr="00B47947">
        <w:trPr>
          <w:trHeight w:val="70"/>
        </w:trPr>
        <w:tc>
          <w:tcPr>
            <w:tcW w:w="1728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  <w:r w:rsidRPr="007626FE">
              <w:rPr>
                <w:rFonts w:ascii="Times New Roman" w:hAnsi="Times New Roman"/>
              </w:rPr>
              <w:t>Мониторинг, диагностика, анкетирование</w:t>
            </w:r>
          </w:p>
        </w:tc>
        <w:tc>
          <w:tcPr>
            <w:tcW w:w="1392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  <w:sz w:val="20"/>
                <w:szCs w:val="20"/>
              </w:rPr>
            </w:pPr>
          </w:p>
        </w:tc>
        <w:tc>
          <w:tcPr>
            <w:tcW w:w="156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bCs/>
                <w:color w:val="000000"/>
              </w:rPr>
              <w:t>Анкета «Что я умею делать сам» (2-4 классы)</w:t>
            </w:r>
          </w:p>
        </w:tc>
        <w:tc>
          <w:tcPr>
            <w:tcW w:w="1381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Cs/>
                <w:color w:val="000000"/>
              </w:rPr>
              <w:t>Ролевая игра  «По морю любимых занятий» (4 классы)</w:t>
            </w:r>
          </w:p>
        </w:tc>
      </w:tr>
    </w:tbl>
    <w:p w:rsidR="005640BA" w:rsidRPr="007626FE" w:rsidRDefault="005640BA" w:rsidP="00B47947">
      <w:pPr>
        <w:pStyle w:val="a3"/>
        <w:spacing w:after="0"/>
        <w:rPr>
          <w:sz w:val="28"/>
          <w:szCs w:val="28"/>
        </w:rPr>
      </w:pPr>
    </w:p>
    <w:p w:rsidR="005640BA" w:rsidRPr="007626FE" w:rsidRDefault="005640BA" w:rsidP="00D01DAA">
      <w:pPr>
        <w:pStyle w:val="a3"/>
        <w:spacing w:after="0"/>
        <w:jc w:val="center"/>
        <w:rPr>
          <w:sz w:val="28"/>
          <w:szCs w:val="28"/>
        </w:rPr>
      </w:pPr>
    </w:p>
    <w:p w:rsidR="005640BA" w:rsidRPr="007626FE" w:rsidRDefault="005640BA" w:rsidP="00D01DAA">
      <w:pPr>
        <w:pStyle w:val="a3"/>
        <w:spacing w:after="0"/>
        <w:jc w:val="center"/>
        <w:rPr>
          <w:b/>
          <w:sz w:val="28"/>
          <w:szCs w:val="28"/>
        </w:rPr>
      </w:pPr>
      <w:r w:rsidRPr="007626FE">
        <w:rPr>
          <w:b/>
          <w:sz w:val="28"/>
          <w:szCs w:val="28"/>
        </w:rPr>
        <w:lastRenderedPageBreak/>
        <w:t>5-7 класс</w:t>
      </w:r>
    </w:p>
    <w:p w:rsidR="005640BA" w:rsidRPr="007626FE" w:rsidRDefault="005640BA" w:rsidP="008A4C9E">
      <w:pPr>
        <w:pStyle w:val="a3"/>
        <w:spacing w:after="0"/>
        <w:rPr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1417"/>
        <w:gridCol w:w="1561"/>
        <w:gridCol w:w="1559"/>
        <w:gridCol w:w="1559"/>
        <w:gridCol w:w="1701"/>
        <w:gridCol w:w="1559"/>
        <w:gridCol w:w="1559"/>
        <w:gridCol w:w="1560"/>
        <w:gridCol w:w="1382"/>
      </w:tblGrid>
      <w:tr w:rsidR="005640BA" w:rsidRPr="007626FE" w:rsidTr="00B47947">
        <w:trPr>
          <w:trHeight w:val="246"/>
        </w:trPr>
        <w:tc>
          <w:tcPr>
            <w:tcW w:w="1702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Направление работы</w:t>
            </w:r>
          </w:p>
        </w:tc>
        <w:tc>
          <w:tcPr>
            <w:tcW w:w="1417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Сентябрь</w:t>
            </w:r>
          </w:p>
        </w:tc>
        <w:tc>
          <w:tcPr>
            <w:tcW w:w="1561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Октябрь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Ноябрь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Декабрь</w:t>
            </w:r>
          </w:p>
        </w:tc>
        <w:tc>
          <w:tcPr>
            <w:tcW w:w="1701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Январь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Февраль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Март</w:t>
            </w:r>
          </w:p>
        </w:tc>
        <w:tc>
          <w:tcPr>
            <w:tcW w:w="1560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Апрель</w:t>
            </w:r>
          </w:p>
        </w:tc>
        <w:tc>
          <w:tcPr>
            <w:tcW w:w="1382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Май</w:t>
            </w:r>
          </w:p>
        </w:tc>
      </w:tr>
      <w:tr w:rsidR="005640BA" w:rsidRPr="007626FE" w:rsidTr="00B47947">
        <w:trPr>
          <w:trHeight w:val="1408"/>
        </w:trPr>
        <w:tc>
          <w:tcPr>
            <w:tcW w:w="1702" w:type="dxa"/>
          </w:tcPr>
          <w:p w:rsidR="005640BA" w:rsidRPr="007626FE" w:rsidRDefault="005640BA" w:rsidP="008A4C9E">
            <w:pPr>
              <w:rPr>
                <w:rFonts w:ascii="Times New Roman" w:hAnsi="Times New Roman"/>
                <w:sz w:val="20"/>
                <w:szCs w:val="20"/>
              </w:rPr>
            </w:pPr>
            <w:r w:rsidRPr="007626FE">
              <w:rPr>
                <w:rFonts w:ascii="Times New Roman" w:hAnsi="Times New Roman"/>
              </w:rPr>
              <w:t>Информирование о группах профессий, в которых используются компетенции, приобретаемые в образовательном процессе</w:t>
            </w:r>
          </w:p>
        </w:tc>
        <w:tc>
          <w:tcPr>
            <w:tcW w:w="1417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«Популярные  профессии: гуманитарные и социальные».</w:t>
            </w:r>
            <w:r w:rsidRPr="007626FE">
              <w:rPr>
                <w:rFonts w:ascii="Times New Roman" w:hAnsi="Times New Roman"/>
              </w:rPr>
              <w:t xml:space="preserve"> 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 xml:space="preserve">Классный час «Профессии наших родителей».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«Профессии в промышленности».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(7-е кл.)</w:t>
            </w:r>
          </w:p>
        </w:tc>
        <w:tc>
          <w:tcPr>
            <w:tcW w:w="156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 «Я – архитектор?». 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«Современные профессии в сфере строительства». 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«Самые востребованные профессии в автобизнесе».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 «Профессии в пищевом производстве». 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«Профессии, связанные с животными». 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«5 самых востребованных профессий в России».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 «Популярные творческие специальности». 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«Профессии средств массовой информации». 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«Дефицитные рабочие профессии».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«Профессии в сфере услуг и туризма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 xml:space="preserve">Классный час «Профессии в сфере экологии».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«Уникальные специальности». 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 «Популярные специальности в педагогике».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«Сфера управления». 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«Новые профессии».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 «Профессии в финансовой сфере».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«Профессии в сфере актерского мастерства». 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«Профессии в сфере  обеспечения безопасности  человека». (7-е кл.)</w:t>
            </w:r>
          </w:p>
        </w:tc>
        <w:tc>
          <w:tcPr>
            <w:tcW w:w="1560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 «Популярные специальности в медицине». 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«Психология как профессиональная сфера». 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«Мир новых профессий».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 xml:space="preserve">Классный час «Популярные профессии в торговле». </w:t>
            </w:r>
            <w:r w:rsidRPr="007626FE">
              <w:rPr>
                <w:rFonts w:ascii="Times New Roman" w:hAnsi="Times New Roman"/>
              </w:rPr>
              <w:t>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«Профессии в сыере транспорта». (6-е кл.)</w:t>
            </w:r>
          </w:p>
          <w:p w:rsidR="005640BA" w:rsidRPr="007626FE" w:rsidRDefault="005640BA" w:rsidP="003F2047">
            <w:pPr>
              <w:rPr>
                <w:rFonts w:ascii="Times New Roman" w:hAnsi="Times New Roman"/>
                <w:spacing w:val="-3"/>
                <w:w w:val="104"/>
                <w:sz w:val="20"/>
                <w:szCs w:val="20"/>
              </w:rPr>
            </w:pPr>
          </w:p>
        </w:tc>
      </w:tr>
      <w:tr w:rsidR="005640BA" w:rsidRPr="007626FE" w:rsidTr="00B47947">
        <w:trPr>
          <w:trHeight w:val="1888"/>
        </w:trPr>
        <w:tc>
          <w:tcPr>
            <w:tcW w:w="1702" w:type="dxa"/>
            <w:vMerge w:val="restart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Активное познание профессий</w:t>
            </w:r>
          </w:p>
        </w:tc>
        <w:tc>
          <w:tcPr>
            <w:tcW w:w="1417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Урок-практикум «Международный день журналистов».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</w:rPr>
              <w:t>(5-6-е кл.)</w:t>
            </w:r>
          </w:p>
        </w:tc>
        <w:tc>
          <w:tcPr>
            <w:tcW w:w="1561" w:type="dxa"/>
          </w:tcPr>
          <w:p w:rsidR="005640BA" w:rsidRPr="007626FE" w:rsidRDefault="005640BA" w:rsidP="00D12915">
            <w:pPr>
              <w:rPr>
                <w:rStyle w:val="a5"/>
                <w:rFonts w:ascii="Times New Roman" w:hAnsi="Times New Roman"/>
                <w:b w:val="0"/>
                <w:bCs/>
              </w:rPr>
            </w:pPr>
            <w:r w:rsidRPr="007626FE">
              <w:rPr>
                <w:rStyle w:val="a5"/>
                <w:rFonts w:ascii="Times New Roman" w:hAnsi="Times New Roman"/>
                <w:b w:val="0"/>
                <w:bCs/>
              </w:rPr>
              <w:t>Проведение праздника «День учителя».</w:t>
            </w:r>
          </w:p>
          <w:p w:rsidR="005640BA" w:rsidRPr="007626FE" w:rsidRDefault="005640BA" w:rsidP="00D12915">
            <w:pPr>
              <w:rPr>
                <w:rStyle w:val="a5"/>
                <w:rFonts w:ascii="Times New Roman" w:hAnsi="Times New Roman"/>
                <w:b w:val="0"/>
                <w:bCs/>
              </w:rPr>
            </w:pPr>
            <w:r w:rsidRPr="007626FE">
              <w:rPr>
                <w:rFonts w:ascii="Times New Roman" w:hAnsi="Times New Roman"/>
              </w:rPr>
              <w:t>(5-8-е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Style w:val="a5"/>
                <w:rFonts w:ascii="Times New Roman" w:hAnsi="Times New Roman"/>
                <w:b w:val="0"/>
                <w:bCs/>
              </w:rPr>
              <w:t>Проведение акции «</w:t>
            </w:r>
            <w:r w:rsidR="00B47947">
              <w:rPr>
                <w:rFonts w:ascii="Times New Roman" w:hAnsi="Times New Roman"/>
              </w:rPr>
              <w:t>Письмо солдату</w:t>
            </w:r>
            <w:r w:rsidRPr="007626FE">
              <w:rPr>
                <w:rFonts w:ascii="Times New Roman" w:hAnsi="Times New Roman"/>
              </w:rPr>
              <w:t>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(5-6-е классы)</w:t>
            </w:r>
          </w:p>
          <w:p w:rsidR="005640BA" w:rsidRPr="007626FE" w:rsidRDefault="005640BA" w:rsidP="00B47947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</w:rPr>
              <w:t xml:space="preserve">Игровая программа по экологии 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Конкурс рисунков ко Дню полиции. (5-6-е классы)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Конкурс сочинений «Моя будущая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Профессия»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(5–7-е кл.)</w:t>
            </w:r>
          </w:p>
        </w:tc>
        <w:tc>
          <w:tcPr>
            <w:tcW w:w="170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Проведение интерактивной программы  «День Российской печати».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3E7F19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 Конкурс рисунков «Замечательная профессия», Моя будущая профессия». (5–7-е кл.) «День аэрофлота».</w:t>
            </w:r>
          </w:p>
          <w:p w:rsidR="005640BA" w:rsidRPr="007626FE" w:rsidRDefault="005640BA" w:rsidP="003E7F19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Экскурсия в библиотеку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(5-7-е кл.)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Конкурс чтецов «Всемирный день поэзии».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Проведение интерактивной программы «День внутренних войск МВД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России».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(6-е кл.)</w:t>
            </w:r>
          </w:p>
        </w:tc>
        <w:tc>
          <w:tcPr>
            <w:tcW w:w="1560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Проведение интерактивной программы  «День космонавтики». 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Экскурсия в Пожарную часть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Участие научно-практической конференции «НО-СТАР-69»</w:t>
            </w:r>
          </w:p>
        </w:tc>
        <w:tc>
          <w:tcPr>
            <w:tcW w:w="1382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Проведение акции «Международный день музеев».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</w:rPr>
              <w:t>(5–7-е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</w:tr>
      <w:tr w:rsidR="005640BA" w:rsidRPr="007626FE" w:rsidTr="00B47947">
        <w:trPr>
          <w:trHeight w:val="266"/>
        </w:trPr>
        <w:tc>
          <w:tcPr>
            <w:tcW w:w="1702" w:type="dxa"/>
            <w:vMerge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3857" w:type="dxa"/>
            <w:gridSpan w:val="9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Участие в дистанционных олимпиадах и конкурсах, учебных и исследовательских проектах (в течение года)</w:t>
            </w:r>
          </w:p>
        </w:tc>
      </w:tr>
      <w:tr w:rsidR="005640BA" w:rsidRPr="007626FE" w:rsidTr="00B47947">
        <w:trPr>
          <w:trHeight w:val="1007"/>
        </w:trPr>
        <w:tc>
          <w:tcPr>
            <w:tcW w:w="1702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Мониторинг, диагностика, анкетирование </w:t>
            </w:r>
          </w:p>
        </w:tc>
        <w:tc>
          <w:tcPr>
            <w:tcW w:w="1417" w:type="dxa"/>
          </w:tcPr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«Личностная шкала проявления тревоги» </w:t>
            </w:r>
          </w:p>
          <w:p w:rsidR="005640BA" w:rsidRPr="007626FE" w:rsidRDefault="005640BA" w:rsidP="00165B3E">
            <w:pPr>
              <w:spacing w:before="100" w:beforeAutospacing="1" w:after="100" w:afterAutospacing="1"/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6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«Карта интересов»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(5-7-е кл.) Диагностика «Тест эмоций»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59" w:type="dxa"/>
          </w:tcPr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личности на мотивацию к успеху</w:t>
            </w:r>
          </w:p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 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«Тест эмоций»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(6-е кл.)</w:t>
            </w:r>
          </w:p>
          <w:p w:rsidR="005640BA" w:rsidRPr="007626FE" w:rsidRDefault="005640BA" w:rsidP="00165B3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«Определение типа темперамента» 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«Тест эмоций»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(7-е кл.)</w:t>
            </w:r>
          </w:p>
        </w:tc>
        <w:tc>
          <w:tcPr>
            <w:tcW w:w="1701" w:type="dxa"/>
          </w:tcPr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личности на мотивацию к успеху</w:t>
            </w:r>
          </w:p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 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«Определение типа темперамента»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(6-е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личности на мотивацию к успеху</w:t>
            </w:r>
          </w:p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 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«Определение типа темперамента» 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«Личностная шкала проявления тревоги» (5-7-е кл.)</w:t>
            </w:r>
          </w:p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«Оценка уровня общительности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(5-7-е кл.)</w:t>
            </w:r>
          </w:p>
        </w:tc>
        <w:tc>
          <w:tcPr>
            <w:tcW w:w="1560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«Карта интересов»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(5-7кл.)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«Тест К. Томаса «Стили разрешения конфликтов»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(5-7-е кл.)</w:t>
            </w:r>
          </w:p>
        </w:tc>
        <w:tc>
          <w:tcPr>
            <w:tcW w:w="1382" w:type="dxa"/>
          </w:tcPr>
          <w:p w:rsidR="005640BA" w:rsidRPr="007626FE" w:rsidRDefault="005640BA" w:rsidP="00165B3E">
            <w:pPr>
              <w:suppressAutoHyphens/>
              <w:ind w:left="33"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«Самооценка  психических состояний» </w:t>
            </w:r>
          </w:p>
          <w:p w:rsidR="005640BA" w:rsidRPr="007626FE" w:rsidRDefault="005640BA" w:rsidP="00165B3E">
            <w:pPr>
              <w:suppressAutoHyphens/>
              <w:ind w:left="33"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(7-е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</w:tr>
    </w:tbl>
    <w:p w:rsidR="005640BA" w:rsidRPr="007626FE" w:rsidRDefault="005640BA" w:rsidP="000F0261">
      <w:pPr>
        <w:pStyle w:val="a3"/>
        <w:spacing w:after="0"/>
        <w:rPr>
          <w:sz w:val="28"/>
          <w:szCs w:val="28"/>
        </w:rPr>
      </w:pPr>
    </w:p>
    <w:p w:rsidR="005640BA" w:rsidRPr="007626FE" w:rsidRDefault="005640BA" w:rsidP="00D01DAA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7626FE">
        <w:rPr>
          <w:b/>
          <w:sz w:val="28"/>
          <w:szCs w:val="28"/>
        </w:rPr>
        <w:t>8-9 класс</w:t>
      </w:r>
    </w:p>
    <w:p w:rsidR="005640BA" w:rsidRPr="007626FE" w:rsidRDefault="005640BA" w:rsidP="000F0261">
      <w:pPr>
        <w:pStyle w:val="a3"/>
        <w:spacing w:after="0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5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1417"/>
        <w:gridCol w:w="1561"/>
        <w:gridCol w:w="1559"/>
        <w:gridCol w:w="1559"/>
        <w:gridCol w:w="1701"/>
        <w:gridCol w:w="1559"/>
        <w:gridCol w:w="1559"/>
        <w:gridCol w:w="1560"/>
        <w:gridCol w:w="1559"/>
      </w:tblGrid>
      <w:tr w:rsidR="005640BA" w:rsidRPr="007626FE" w:rsidTr="00165B3E">
        <w:trPr>
          <w:trHeight w:val="246"/>
        </w:trPr>
        <w:tc>
          <w:tcPr>
            <w:tcW w:w="1702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Направление работы</w:t>
            </w:r>
          </w:p>
        </w:tc>
        <w:tc>
          <w:tcPr>
            <w:tcW w:w="1417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Сентябрь</w:t>
            </w:r>
          </w:p>
        </w:tc>
        <w:tc>
          <w:tcPr>
            <w:tcW w:w="1561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Октябрь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Ноябрь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Декабрь</w:t>
            </w:r>
          </w:p>
        </w:tc>
        <w:tc>
          <w:tcPr>
            <w:tcW w:w="1701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Январь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Февраль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Март</w:t>
            </w:r>
          </w:p>
        </w:tc>
        <w:tc>
          <w:tcPr>
            <w:tcW w:w="1560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Апрель</w:t>
            </w:r>
          </w:p>
        </w:tc>
        <w:tc>
          <w:tcPr>
            <w:tcW w:w="1559" w:type="dxa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b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b/>
                <w:spacing w:val="-3"/>
                <w:w w:val="104"/>
              </w:rPr>
              <w:t>Май</w:t>
            </w:r>
          </w:p>
        </w:tc>
      </w:tr>
      <w:tr w:rsidR="005640BA" w:rsidRPr="007626FE" w:rsidTr="00165B3E">
        <w:trPr>
          <w:trHeight w:val="315"/>
        </w:trPr>
        <w:tc>
          <w:tcPr>
            <w:tcW w:w="1702" w:type="dxa"/>
            <w:vMerge w:val="restart"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профессиональных предпочтений, профессиональных склонностей (профессионально-значимых способностей)</w:t>
            </w:r>
          </w:p>
        </w:tc>
        <w:tc>
          <w:tcPr>
            <w:tcW w:w="1417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«Карта интересов» А.Е.Голомштока.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 (8-е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«Изучение профессиональных намерений и планов обучающихся» А.В. Головина. (9-е кл.)</w:t>
            </w:r>
          </w:p>
        </w:tc>
        <w:tc>
          <w:tcPr>
            <w:tcW w:w="1561" w:type="dxa"/>
          </w:tcPr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личности на мотивацию к успеху Т. Элерса.</w:t>
            </w:r>
          </w:p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 (8-9-е кл.)</w:t>
            </w:r>
          </w:p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«Личностная шкала проявления тревоги» (Дж. Тейлор, адаптация Т.А.Немчинова). (8-9-е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«Изучение профессиональных намерений и планов обучающихся»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bCs/>
                <w:spacing w:val="-3"/>
              </w:rPr>
            </w:pPr>
            <w:r w:rsidRPr="007626FE">
              <w:rPr>
                <w:rFonts w:ascii="Times New Roman" w:hAnsi="Times New Roman"/>
                <w:bCs/>
                <w:spacing w:val="-3"/>
              </w:rPr>
              <w:t>Диагностика «Дифференциально-диагностический опросник  Е.А.Климова «Я предпочту»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bCs/>
                <w:spacing w:val="-3"/>
              </w:rPr>
              <w:t>(8-9-е кл.)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«Тест Дж. Голланда по определению типа социальной направленности личности (9-е кл.)</w:t>
            </w:r>
          </w:p>
        </w:tc>
        <w:tc>
          <w:tcPr>
            <w:tcW w:w="1701" w:type="dxa"/>
          </w:tcPr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</w:t>
            </w:r>
            <w:r w:rsidRPr="007626FE">
              <w:rPr>
                <w:rFonts w:ascii="Times New Roman" w:hAnsi="Times New Roman"/>
                <w:bCs/>
                <w:spacing w:val="-3"/>
              </w:rPr>
              <w:t>«Ориентир» И.Л.Соломина. (8-9-е кл.)</w:t>
            </w:r>
            <w:r w:rsidRPr="007626FE">
              <w:rPr>
                <w:rFonts w:ascii="Times New Roman" w:hAnsi="Times New Roman"/>
              </w:rPr>
              <w:t xml:space="preserve"> Диагностика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«Оценка уровня общительности (тест  В. Ф. Ряховского).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bCs/>
                <w:spacing w:val="-3"/>
              </w:rPr>
            </w:pPr>
            <w:r w:rsidRPr="007626FE">
              <w:rPr>
                <w:rFonts w:ascii="Times New Roman" w:hAnsi="Times New Roman"/>
              </w:rPr>
              <w:t>(8-9-е кл.)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«Определение типа темперамента»  (Опросник Айзенка)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(8-9-е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165B3E">
            <w:pPr>
              <w:suppressAutoHyphens/>
              <w:ind w:left="33"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Диагностика «Самооценка  психических состояний» (Опросник Айзенка) </w:t>
            </w:r>
          </w:p>
          <w:p w:rsidR="005640BA" w:rsidRPr="007626FE" w:rsidRDefault="005640BA" w:rsidP="00165B3E">
            <w:pPr>
              <w:suppressAutoHyphens/>
              <w:ind w:left="33"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(8-9-е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5640BA" w:rsidRPr="007626FE" w:rsidRDefault="005640BA" w:rsidP="00165B3E">
            <w:pPr>
              <w:suppressAutoHyphens/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Диагностика «Личностная шкала проявления тревоги» (Дж. Тейлор, адаптация Т.А.Немчинова). (8-9-е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</w:rPr>
              <w:t>Диагностика «Изучение профессиональных намерений и планов обучающихся» А.В. Головина. (8-е кл.)</w:t>
            </w:r>
          </w:p>
        </w:tc>
      </w:tr>
      <w:tr w:rsidR="005640BA" w:rsidRPr="007626FE" w:rsidTr="00165B3E">
        <w:trPr>
          <w:trHeight w:val="300"/>
        </w:trPr>
        <w:tc>
          <w:tcPr>
            <w:tcW w:w="1702" w:type="dxa"/>
            <w:vMerge/>
          </w:tcPr>
          <w:p w:rsidR="005640BA" w:rsidRPr="007626FE" w:rsidRDefault="005640BA" w:rsidP="00165B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4" w:type="dxa"/>
            <w:gridSpan w:val="9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Индивидуальное консультирование по проблемам профессионального самоопределения (в течение года)</w:t>
            </w:r>
          </w:p>
        </w:tc>
      </w:tr>
      <w:tr w:rsidR="005640BA" w:rsidRPr="007626FE" w:rsidTr="00165B3E">
        <w:trPr>
          <w:trHeight w:val="1408"/>
        </w:trPr>
        <w:tc>
          <w:tcPr>
            <w:tcW w:w="1702" w:type="dxa"/>
            <w:vMerge w:val="restart"/>
          </w:tcPr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  <w:r w:rsidRPr="007626FE">
              <w:rPr>
                <w:rFonts w:ascii="Times New Roman" w:hAnsi="Times New Roman"/>
              </w:rPr>
              <w:t xml:space="preserve">Профориентационные  экскурсии </w:t>
            </w:r>
          </w:p>
        </w:tc>
        <w:tc>
          <w:tcPr>
            <w:tcW w:w="1417" w:type="dxa"/>
          </w:tcPr>
          <w:p w:rsidR="005640BA" w:rsidRPr="007626FE" w:rsidRDefault="005640BA" w:rsidP="003A2197">
            <w:pPr>
              <w:rPr>
                <w:rFonts w:ascii="Times New Roman" w:hAnsi="Times New Roman"/>
                <w:spacing w:val="-3"/>
                <w:w w:val="104"/>
                <w:sz w:val="20"/>
                <w:szCs w:val="20"/>
              </w:rPr>
            </w:pPr>
          </w:p>
        </w:tc>
        <w:tc>
          <w:tcPr>
            <w:tcW w:w="1561" w:type="dxa"/>
          </w:tcPr>
          <w:p w:rsidR="005640BA" w:rsidRPr="007626FE" w:rsidRDefault="00B47947" w:rsidP="009313F0">
            <w:pPr>
              <w:rPr>
                <w:rFonts w:ascii="Times New Roman" w:hAnsi="Times New Roman"/>
                <w:spacing w:val="-3"/>
                <w:w w:val="104"/>
              </w:rPr>
            </w:pPr>
            <w:r>
              <w:rPr>
                <w:rFonts w:ascii="Times New Roman" w:hAnsi="Times New Roman"/>
                <w:spacing w:val="-3"/>
                <w:w w:val="104"/>
              </w:rPr>
              <w:t xml:space="preserve">Экскурсии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Экскурсия в в библиотеку </w:t>
            </w:r>
            <w:r w:rsidR="00B47947">
              <w:rPr>
                <w:rFonts w:ascii="Times New Roman" w:hAnsi="Times New Roman"/>
              </w:rPr>
              <w:t>пгт Васильево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0BA" w:rsidRPr="007626FE" w:rsidRDefault="00B47947" w:rsidP="00D129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  <w:r w:rsidR="005640BA" w:rsidRPr="007626FE">
              <w:rPr>
                <w:rFonts w:ascii="Times New Roman" w:hAnsi="Times New Roman"/>
              </w:rPr>
              <w:t xml:space="preserve">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  <w:r w:rsidRPr="007626FE">
              <w:rPr>
                <w:rFonts w:ascii="Times New Roman" w:hAnsi="Times New Roman"/>
              </w:rPr>
              <w:t>(9-е кл.)</w:t>
            </w:r>
          </w:p>
        </w:tc>
        <w:tc>
          <w:tcPr>
            <w:tcW w:w="170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Экскурси</w:t>
            </w:r>
            <w:r w:rsidR="00B47947">
              <w:rPr>
                <w:rFonts w:ascii="Times New Roman" w:hAnsi="Times New Roman"/>
                <w:spacing w:val="-3"/>
                <w:w w:val="104"/>
              </w:rPr>
              <w:t>и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 (9-е кл.)</w:t>
            </w:r>
          </w:p>
        </w:tc>
        <w:tc>
          <w:tcPr>
            <w:tcW w:w="1559" w:type="dxa"/>
          </w:tcPr>
          <w:p w:rsidR="005640BA" w:rsidRPr="007626FE" w:rsidRDefault="00B47947" w:rsidP="00D129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0BA" w:rsidRPr="007626FE" w:rsidRDefault="00B47947" w:rsidP="00D129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Экскурсии</w:t>
            </w:r>
            <w:r w:rsidR="005640BA" w:rsidRPr="007626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</w:tcPr>
          <w:p w:rsidR="005640BA" w:rsidRPr="007626FE" w:rsidRDefault="00B47947" w:rsidP="00D12915">
            <w:pPr>
              <w:rPr>
                <w:rFonts w:ascii="Times New Roman" w:hAnsi="Times New Roman"/>
                <w:spacing w:val="-3"/>
                <w:w w:val="104"/>
              </w:rPr>
            </w:pPr>
            <w:r>
              <w:rPr>
                <w:rFonts w:ascii="Times New Roman" w:hAnsi="Times New Roman"/>
                <w:spacing w:val="-3"/>
                <w:w w:val="104"/>
              </w:rPr>
              <w:t>Экскурсии</w:t>
            </w:r>
            <w:r w:rsidR="005640BA" w:rsidRPr="007626FE">
              <w:rPr>
                <w:rFonts w:ascii="Times New Roman" w:hAnsi="Times New Roman"/>
                <w:spacing w:val="-3"/>
                <w:w w:val="104"/>
              </w:rPr>
              <w:t xml:space="preserve">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0BA" w:rsidRPr="007626FE" w:rsidRDefault="00B47947" w:rsidP="00D129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  <w:sz w:val="20"/>
                <w:szCs w:val="20"/>
              </w:rPr>
            </w:pPr>
            <w:r w:rsidRPr="007626FE">
              <w:rPr>
                <w:rFonts w:ascii="Times New Roman" w:hAnsi="Times New Roman"/>
              </w:rPr>
              <w:t>(8-9-е кл.)</w:t>
            </w:r>
          </w:p>
        </w:tc>
      </w:tr>
      <w:tr w:rsidR="005640BA" w:rsidRPr="007626FE" w:rsidTr="00165B3E">
        <w:trPr>
          <w:trHeight w:val="167"/>
        </w:trPr>
        <w:tc>
          <w:tcPr>
            <w:tcW w:w="1702" w:type="dxa"/>
            <w:vMerge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4034" w:type="dxa"/>
            <w:gridSpan w:val="9"/>
          </w:tcPr>
          <w:p w:rsidR="005640BA" w:rsidRPr="007626FE" w:rsidRDefault="00D64EF6" w:rsidP="00D129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Профминимум в 6-9 классах по четвергам</w:t>
            </w:r>
          </w:p>
        </w:tc>
      </w:tr>
      <w:tr w:rsidR="005640BA" w:rsidRPr="007626FE" w:rsidTr="00165B3E">
        <w:trPr>
          <w:trHeight w:val="1888"/>
        </w:trPr>
        <w:tc>
          <w:tcPr>
            <w:tcW w:w="1702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Знакомство с содержанием профессии</w:t>
            </w:r>
          </w:p>
        </w:tc>
        <w:tc>
          <w:tcPr>
            <w:tcW w:w="1417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«Выбор профессии»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(8-е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61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«Секреты выбора профессии» (9-е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«Мир профессий». (8-е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«Редкие  профессии».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(8-9-е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Конкурс сочинений «Моя будущая профессия» (8-9-е кл)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«Особо опасные профессии».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Классный час «Популярные профессии среднего профессионального образования»</w:t>
            </w:r>
          </w:p>
          <w:p w:rsidR="005640BA" w:rsidRPr="007626FE" w:rsidRDefault="005640BA" w:rsidP="009313F0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(8-9-е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Проведение выставки: «Учебные заведения </w:t>
            </w:r>
            <w:r w:rsidR="00D64EF6">
              <w:rPr>
                <w:rFonts w:ascii="Times New Roman" w:hAnsi="Times New Roman"/>
              </w:rPr>
              <w:t>Республики Татарстан</w:t>
            </w:r>
            <w:r w:rsidRPr="007626FE">
              <w:rPr>
                <w:rFonts w:ascii="Times New Roman" w:hAnsi="Times New Roman"/>
              </w:rPr>
              <w:t xml:space="preserve"> «В помощь выпускнику».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(8-9-е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Классный час «Мир новых профессий».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(8-9-е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</w:tr>
      <w:tr w:rsidR="005640BA" w:rsidRPr="007626FE" w:rsidTr="00165B3E">
        <w:trPr>
          <w:trHeight w:val="1045"/>
        </w:trPr>
        <w:tc>
          <w:tcPr>
            <w:tcW w:w="1702" w:type="dxa"/>
            <w:vMerge w:val="restart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Подготовка к выбору дальнейшего образования</w:t>
            </w:r>
          </w:p>
        </w:tc>
        <w:tc>
          <w:tcPr>
            <w:tcW w:w="1417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  <w:tc>
          <w:tcPr>
            <w:tcW w:w="1561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 xml:space="preserve">Анкетирование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(9-е классы)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 xml:space="preserve">Проведение занятия 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«Я и моя профессия» (8-е кл.)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Проведение занятия «Мой профессиональный выбор»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Начало работы над учебными и исследовательскими проектами</w:t>
            </w:r>
          </w:p>
        </w:tc>
        <w:tc>
          <w:tcPr>
            <w:tcW w:w="1701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Проведение занятия «Мой профессиональный выбор»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Проведение занятия «Психологическая готовность к профессиональному выбору»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(9-е кл.)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Защита учебных и исследовательских проектов обучающихся 9-х классов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Участие в школьной научно-практической конференции «НО-СТАР-69»</w:t>
            </w: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  <w:p w:rsidR="005640BA" w:rsidRPr="007626FE" w:rsidRDefault="005640BA" w:rsidP="00D12915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</w:rPr>
              <w:t>Участие в городской ярмарке профессий.</w:t>
            </w:r>
          </w:p>
        </w:tc>
        <w:tc>
          <w:tcPr>
            <w:tcW w:w="1560" w:type="dxa"/>
          </w:tcPr>
          <w:p w:rsidR="005640BA" w:rsidRPr="007626FE" w:rsidRDefault="005640BA" w:rsidP="001D05AF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</w:rPr>
              <w:t>Проведение занятия «Я и моя профессия» (8-е кл.)</w:t>
            </w:r>
          </w:p>
          <w:p w:rsidR="005640BA" w:rsidRPr="007626FE" w:rsidRDefault="005640BA" w:rsidP="001D05AF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Анкетирование «Предварительный выбор профиля обучения в 10-11 классе».</w:t>
            </w:r>
          </w:p>
          <w:p w:rsidR="005640BA" w:rsidRPr="007626FE" w:rsidRDefault="005640BA" w:rsidP="001D05AF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(8-е классы)</w:t>
            </w:r>
          </w:p>
          <w:p w:rsidR="005640BA" w:rsidRPr="007626FE" w:rsidRDefault="005640BA" w:rsidP="001D05AF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Анкетирование «Выбор профиля обучения».</w:t>
            </w:r>
          </w:p>
          <w:p w:rsidR="005640BA" w:rsidRPr="007626FE" w:rsidRDefault="005640BA" w:rsidP="001D05AF">
            <w:pPr>
              <w:rPr>
                <w:rFonts w:ascii="Times New Roman" w:hAnsi="Times New Roman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(9-е классы)</w:t>
            </w:r>
          </w:p>
        </w:tc>
        <w:tc>
          <w:tcPr>
            <w:tcW w:w="1559" w:type="dxa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</w:p>
        </w:tc>
      </w:tr>
      <w:tr w:rsidR="005640BA" w:rsidRPr="007626FE" w:rsidTr="00165B3E">
        <w:trPr>
          <w:trHeight w:val="406"/>
        </w:trPr>
        <w:tc>
          <w:tcPr>
            <w:tcW w:w="1702" w:type="dxa"/>
            <w:vMerge/>
          </w:tcPr>
          <w:p w:rsidR="005640BA" w:rsidRPr="007626FE" w:rsidRDefault="005640BA" w:rsidP="00D12915">
            <w:pPr>
              <w:rPr>
                <w:rFonts w:ascii="Times New Roman" w:hAnsi="Times New Roman"/>
              </w:rPr>
            </w:pPr>
          </w:p>
        </w:tc>
        <w:tc>
          <w:tcPr>
            <w:tcW w:w="14034" w:type="dxa"/>
            <w:gridSpan w:val="9"/>
          </w:tcPr>
          <w:p w:rsidR="005640BA" w:rsidRPr="007626FE" w:rsidRDefault="005640BA" w:rsidP="00D12915">
            <w:pPr>
              <w:rPr>
                <w:rFonts w:ascii="Times New Roman" w:hAnsi="Times New Roman"/>
                <w:spacing w:val="-3"/>
                <w:w w:val="104"/>
              </w:rPr>
            </w:pPr>
            <w:r w:rsidRPr="007626FE">
              <w:rPr>
                <w:rFonts w:ascii="Times New Roman" w:hAnsi="Times New Roman"/>
                <w:spacing w:val="-3"/>
                <w:w w:val="104"/>
              </w:rPr>
              <w:t>Участие в дистанционных олимпиадах и конкурсах, учебных и исследовательских проектах (в течение года)</w:t>
            </w:r>
          </w:p>
        </w:tc>
      </w:tr>
    </w:tbl>
    <w:p w:rsidR="005640BA" w:rsidRDefault="005640BA" w:rsidP="000F0261">
      <w:pPr>
        <w:pStyle w:val="a3"/>
        <w:spacing w:after="0"/>
        <w:jc w:val="center"/>
        <w:rPr>
          <w:b/>
          <w:sz w:val="28"/>
          <w:szCs w:val="28"/>
        </w:rPr>
      </w:pPr>
    </w:p>
    <w:sectPr w:rsidR="005640BA" w:rsidSect="00B47947">
      <w:pgSz w:w="16838" w:h="11906" w:orient="landscape"/>
      <w:pgMar w:top="567" w:right="82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E88" w:rsidRDefault="00616E88" w:rsidP="000F0261">
      <w:r>
        <w:separator/>
      </w:r>
    </w:p>
  </w:endnote>
  <w:endnote w:type="continuationSeparator" w:id="1">
    <w:p w:rsidR="00616E88" w:rsidRDefault="00616E88" w:rsidP="000F0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E88" w:rsidRDefault="00616E88" w:rsidP="000F0261">
      <w:r>
        <w:separator/>
      </w:r>
    </w:p>
  </w:footnote>
  <w:footnote w:type="continuationSeparator" w:id="1">
    <w:p w:rsidR="00616E88" w:rsidRDefault="00616E88" w:rsidP="000F02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BC0"/>
    <w:rsid w:val="000A2A2E"/>
    <w:rsid w:val="000C5619"/>
    <w:rsid w:val="000F0261"/>
    <w:rsid w:val="00103AFF"/>
    <w:rsid w:val="00143E91"/>
    <w:rsid w:val="00165B3E"/>
    <w:rsid w:val="001D05AF"/>
    <w:rsid w:val="00225AEF"/>
    <w:rsid w:val="00240DF8"/>
    <w:rsid w:val="002E22C2"/>
    <w:rsid w:val="002F3C6A"/>
    <w:rsid w:val="003A2197"/>
    <w:rsid w:val="003C6625"/>
    <w:rsid w:val="003E7F19"/>
    <w:rsid w:val="003F2047"/>
    <w:rsid w:val="005640BA"/>
    <w:rsid w:val="005D3B8A"/>
    <w:rsid w:val="00616E88"/>
    <w:rsid w:val="006A72D6"/>
    <w:rsid w:val="007626FE"/>
    <w:rsid w:val="0083367B"/>
    <w:rsid w:val="008342C3"/>
    <w:rsid w:val="008A4C9E"/>
    <w:rsid w:val="008A6388"/>
    <w:rsid w:val="00913514"/>
    <w:rsid w:val="009313F0"/>
    <w:rsid w:val="009356AD"/>
    <w:rsid w:val="009E4423"/>
    <w:rsid w:val="00B47947"/>
    <w:rsid w:val="00C46A90"/>
    <w:rsid w:val="00CB714B"/>
    <w:rsid w:val="00D01DAA"/>
    <w:rsid w:val="00D12915"/>
    <w:rsid w:val="00D64EF6"/>
    <w:rsid w:val="00E03BC0"/>
    <w:rsid w:val="00E93CE4"/>
    <w:rsid w:val="00EB5D6A"/>
    <w:rsid w:val="00ED1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C0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03BC0"/>
    <w:pPr>
      <w:spacing w:after="1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E03BC0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E03BC0"/>
    <w:rPr>
      <w:rFonts w:cs="Times New Roman"/>
      <w:b/>
    </w:rPr>
  </w:style>
  <w:style w:type="table" w:styleId="a6">
    <w:name w:val="Table Grid"/>
    <w:basedOn w:val="a1"/>
    <w:uiPriority w:val="99"/>
    <w:rsid w:val="00E03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0F0261"/>
    <w:pPr>
      <w:ind w:left="720"/>
      <w:contextualSpacing/>
    </w:pPr>
  </w:style>
  <w:style w:type="paragraph" w:styleId="a8">
    <w:name w:val="Normal (Web)"/>
    <w:basedOn w:val="a"/>
    <w:uiPriority w:val="99"/>
    <w:rsid w:val="000F026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0F02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F0261"/>
    <w:rPr>
      <w:rFonts w:ascii="Calibri" w:eastAsia="Times New Roman" w:hAnsi="Calibri" w:cs="Times New Roman"/>
    </w:rPr>
  </w:style>
  <w:style w:type="paragraph" w:styleId="ab">
    <w:name w:val="header"/>
    <w:basedOn w:val="a"/>
    <w:link w:val="ac"/>
    <w:uiPriority w:val="99"/>
    <w:rsid w:val="000F02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0F026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Кино глядеть</dc:creator>
  <cp:keywords/>
  <dc:description/>
  <cp:lastModifiedBy>Динара</cp:lastModifiedBy>
  <cp:revision>19</cp:revision>
  <dcterms:created xsi:type="dcterms:W3CDTF">2019-02-05T19:53:00Z</dcterms:created>
  <dcterms:modified xsi:type="dcterms:W3CDTF">2024-09-12T05:28:00Z</dcterms:modified>
</cp:coreProperties>
</file>